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733681" w:rsidRDefault="00733681">
      <w:pPr>
        <w:widowControl w:val="0"/>
        <w:spacing w:after="0"/>
      </w:pPr>
      <w:bookmarkStart w:id="0" w:name="_GoBack"/>
      <w:bookmarkEnd w:id="0"/>
    </w:p>
    <w:tbl>
      <w:tblPr>
        <w:tblStyle w:val="a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rPr>
          <w:trHeight w:val="2460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Keila Cristina da Graça Martins</w:t>
            </w:r>
          </w:p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sz w:val="24"/>
                <w:szCs w:val="24"/>
              </w:rPr>
              <w:t>Idade: 38 anos</w:t>
            </w:r>
            <w:r>
              <w:rPr>
                <w:rFonts w:ascii="Tahoma" w:eastAsia="Tahoma" w:hAnsi="Tahoma" w:cs="Tahoma"/>
                <w:sz w:val="24"/>
                <w:szCs w:val="24"/>
              </w:rPr>
              <w:br/>
              <w:t>Estado Civil: Solteira</w:t>
            </w:r>
          </w:p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sz w:val="24"/>
                <w:szCs w:val="24"/>
              </w:rPr>
              <w:t>Nacionalidade: Brasileira</w:t>
            </w:r>
            <w:r>
              <w:rPr>
                <w:rFonts w:ascii="Tahoma" w:eastAsia="Tahoma" w:hAnsi="Tahoma" w:cs="Tahoma"/>
                <w:sz w:val="24"/>
                <w:szCs w:val="24"/>
              </w:rPr>
              <w:br/>
              <w:t>E-mail:</w:t>
            </w:r>
            <w:r>
              <w:rPr>
                <w:rFonts w:ascii="Tahoma" w:eastAsia="Tahoma" w:hAnsi="Tahoma" w:cs="Tahoma"/>
                <w:i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color w:val="0000FF"/>
                <w:sz w:val="24"/>
                <w:szCs w:val="24"/>
                <w:u w:val="single"/>
              </w:rPr>
              <w:t>keilmartins@hotmail.com</w:t>
            </w:r>
          </w:p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sz w:val="24"/>
                <w:szCs w:val="24"/>
              </w:rPr>
              <w:t>Endereço: Av. Tavares Bastos, nº 1312 - Marambaia CEP 66.615-005 Belém – PA</w:t>
            </w:r>
            <w:r>
              <w:rPr>
                <w:rFonts w:ascii="Tahoma" w:eastAsia="Tahoma" w:hAnsi="Tahoma" w:cs="Tahoma"/>
                <w:sz w:val="24"/>
                <w:szCs w:val="24"/>
              </w:rPr>
              <w:br/>
              <w:t xml:space="preserve">Telefones: </w: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t>(91) 3243 6530</w:t>
            </w:r>
            <w:r>
              <w:rPr>
                <w:rFonts w:ascii="Tahoma" w:eastAsia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4"/>
                <w:szCs w:val="24"/>
              </w:rPr>
              <w:t>/ 98809 5816.</w:t>
            </w:r>
          </w:p>
        </w:tc>
      </w:tr>
      <w:tr w:rsidR="00733681">
        <w:trPr>
          <w:trHeight w:val="100"/>
        </w:trPr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left w:w="10" w:type="dxa"/>
              <w:right w:w="10" w:type="dxa"/>
            </w:tcMar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Objetivo</w:t>
            </w:r>
          </w:p>
        </w:tc>
      </w:tr>
    </w:tbl>
    <w:p w:rsidR="00733681" w:rsidRDefault="00733681">
      <w:pPr>
        <w:widowControl w:val="0"/>
        <w:spacing w:after="0" w:line="240" w:lineRule="auto"/>
      </w:pPr>
    </w:p>
    <w:tbl>
      <w:tblPr>
        <w:tblStyle w:val="a0"/>
        <w:tblW w:w="9356" w:type="dxa"/>
        <w:tblInd w:w="-18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3681" w:rsidRDefault="00DD5E13">
            <w:pPr>
              <w:widowControl w:val="0"/>
              <w:spacing w:after="0" w:line="240" w:lineRule="auto"/>
              <w:jc w:val="both"/>
            </w:pPr>
            <w:r>
              <w:rPr>
                <w:rFonts w:ascii="Tahoma" w:eastAsia="Tahoma" w:hAnsi="Tahoma" w:cs="Tahoma"/>
                <w:sz w:val="24"/>
                <w:szCs w:val="24"/>
              </w:rPr>
              <w:t>Habilitação ao preenchimento de cargos na área administrativa, financeira e/ou operacional de empresas privadas.</w:t>
            </w:r>
          </w:p>
        </w:tc>
      </w:tr>
    </w:tbl>
    <w:p w:rsidR="00733681" w:rsidRDefault="00733681">
      <w:pPr>
        <w:widowControl w:val="0"/>
        <w:spacing w:after="0" w:line="240" w:lineRule="auto"/>
        <w:jc w:val="both"/>
      </w:pPr>
    </w:p>
    <w:tbl>
      <w:tblPr>
        <w:tblStyle w:val="a1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Competências e Habilidades Pessoais</w:t>
            </w:r>
          </w:p>
        </w:tc>
      </w:tr>
    </w:tbl>
    <w:p w:rsidR="00733681" w:rsidRDefault="00733681">
      <w:pPr>
        <w:widowControl w:val="0"/>
        <w:spacing w:after="0" w:line="240" w:lineRule="auto"/>
      </w:pPr>
    </w:p>
    <w:p w:rsidR="00733681" w:rsidRDefault="00DD5E13">
      <w:pPr>
        <w:widowControl w:val="0"/>
        <w:numPr>
          <w:ilvl w:val="0"/>
          <w:numId w:val="9"/>
        </w:numPr>
        <w:tabs>
          <w:tab w:val="left" w:pos="720"/>
        </w:tabs>
        <w:spacing w:after="0" w:line="240" w:lineRule="auto"/>
        <w:ind w:left="720"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Experiência em funções gerenciais nas áreas administrativa-</w:t>
      </w:r>
      <w:r>
        <w:rPr>
          <w:rFonts w:ascii="Tahoma" w:eastAsia="Tahoma" w:hAnsi="Tahoma" w:cs="Tahoma"/>
          <w:sz w:val="24"/>
          <w:szCs w:val="24"/>
        </w:rPr>
        <w:t>financeira</w:t>
      </w:r>
      <w:r>
        <w:rPr>
          <w:rFonts w:ascii="Tahoma" w:eastAsia="Tahoma" w:hAnsi="Tahoma" w:cs="Tahoma"/>
          <w:sz w:val="24"/>
          <w:szCs w:val="24"/>
        </w:rPr>
        <w:t xml:space="preserve"> e operacional de empresas privadas;</w:t>
      </w:r>
    </w:p>
    <w:p w:rsidR="00733681" w:rsidRDefault="00DD5E13">
      <w:pPr>
        <w:widowControl w:val="0"/>
        <w:numPr>
          <w:ilvl w:val="0"/>
          <w:numId w:val="10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Experiência e amplos conhecimentos em atividades relacionadas aos setores comercial, administrativo e financeiro de empresas privadas;</w:t>
      </w:r>
    </w:p>
    <w:p w:rsidR="00733681" w:rsidRDefault="00DD5E13">
      <w:pPr>
        <w:widowControl w:val="0"/>
        <w:numPr>
          <w:ilvl w:val="0"/>
          <w:numId w:val="11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Conhecimentos técnicos na área de departamento de pessoal, folha de pagamento, compras, controle de estoque e faturamento;</w:t>
      </w:r>
    </w:p>
    <w:p w:rsidR="00733681" w:rsidRDefault="00DD5E13">
      <w:pPr>
        <w:widowControl w:val="0"/>
        <w:numPr>
          <w:ilvl w:val="0"/>
          <w:numId w:val="1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Organização, boa comunicação oral e escrita e inter-relacionamento pessoal;</w:t>
      </w:r>
    </w:p>
    <w:p w:rsidR="00733681" w:rsidRDefault="00DD5E13">
      <w:pPr>
        <w:widowControl w:val="0"/>
        <w:numPr>
          <w:ilvl w:val="0"/>
          <w:numId w:val="2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Conhecimentos e capacitação avançada em Informática, paco</w:t>
      </w:r>
      <w:r>
        <w:rPr>
          <w:rFonts w:ascii="Tahoma" w:eastAsia="Tahoma" w:hAnsi="Tahoma" w:cs="Tahoma"/>
          <w:sz w:val="24"/>
          <w:szCs w:val="24"/>
        </w:rPr>
        <w:t xml:space="preserve">te Office e Internet e Sistema ERP SAP.  </w:t>
      </w:r>
    </w:p>
    <w:p w:rsidR="00733681" w:rsidRDefault="00733681">
      <w:pPr>
        <w:widowControl w:val="0"/>
        <w:spacing w:after="0" w:line="240" w:lineRule="auto"/>
        <w:jc w:val="both"/>
      </w:pPr>
    </w:p>
    <w:tbl>
      <w:tblPr>
        <w:tblStyle w:val="a2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Experiências Profissionais</w:t>
            </w:r>
          </w:p>
        </w:tc>
      </w:tr>
    </w:tbl>
    <w:p w:rsidR="00733681" w:rsidRDefault="00733681">
      <w:pPr>
        <w:widowControl w:val="0"/>
        <w:spacing w:after="0" w:line="240" w:lineRule="auto"/>
      </w:pPr>
    </w:p>
    <w:p w:rsidR="00733681" w:rsidRDefault="00733681">
      <w:pPr>
        <w:widowControl w:val="0"/>
        <w:spacing w:after="0" w:line="240" w:lineRule="auto"/>
      </w:pPr>
    </w:p>
    <w:p w:rsidR="00733681" w:rsidRDefault="00DD5E13">
      <w:pPr>
        <w:widowControl w:val="0"/>
        <w:spacing w:after="0" w:line="240" w:lineRule="auto"/>
      </w:pPr>
      <w:r>
        <w:rPr>
          <w:rFonts w:ascii="Tahoma" w:eastAsia="Tahoma" w:hAnsi="Tahoma" w:cs="Tahoma"/>
          <w:b/>
          <w:sz w:val="24"/>
          <w:szCs w:val="24"/>
        </w:rPr>
        <w:t xml:space="preserve">RODOBENS INCORP. IMOBILIÁRIA 324 SPE LTDA    </w:t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</w:t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  2012-2016</w:t>
      </w:r>
    </w:p>
    <w:p w:rsidR="00733681" w:rsidRDefault="00DD5E13">
      <w:pPr>
        <w:widowControl w:val="0"/>
        <w:numPr>
          <w:ilvl w:val="0"/>
          <w:numId w:val="14"/>
        </w:numPr>
        <w:tabs>
          <w:tab w:val="left" w:pos="720"/>
        </w:tabs>
        <w:spacing w:after="0" w:line="240" w:lineRule="auto"/>
        <w:ind w:hanging="360"/>
        <w:contextualSpacing/>
        <w:jc w:val="both"/>
        <w:rPr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>Coordenadora Adm. Financeira de Obras</w:t>
      </w:r>
      <w:r>
        <w:rPr>
          <w:rFonts w:ascii="Tahoma" w:eastAsia="Tahoma" w:hAnsi="Tahoma" w:cs="Tahoma"/>
          <w:sz w:val="24"/>
          <w:szCs w:val="24"/>
        </w:rPr>
        <w:t>, responsável pelo setor administrativo e financeiro da obra e departamentos comercial e crédito imobiliário, abrangendo:</w:t>
      </w:r>
    </w:p>
    <w:p w:rsidR="00733681" w:rsidRDefault="00DD5E13">
      <w:pPr>
        <w:widowControl w:val="0"/>
        <w:numPr>
          <w:ilvl w:val="0"/>
          <w:numId w:val="6"/>
        </w:numPr>
        <w:tabs>
          <w:tab w:val="left" w:pos="720"/>
        </w:tabs>
        <w:spacing w:after="0" w:line="240" w:lineRule="auto"/>
        <w:ind w:hanging="360"/>
        <w:contextualSpacing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Lançamento de contas a pagar, compras de materiais improdutivos (criação de requisições e pedidos de compras), emissão de relatórios f</w:t>
      </w:r>
      <w:r>
        <w:rPr>
          <w:rFonts w:ascii="Tahoma" w:eastAsia="Tahoma" w:hAnsi="Tahoma" w:cs="Tahoma"/>
          <w:sz w:val="24"/>
          <w:szCs w:val="24"/>
        </w:rPr>
        <w:t xml:space="preserve">inanceiros, negociação com fornecedores, acompanhamento e controle diário de contas a pagar; </w:t>
      </w:r>
    </w:p>
    <w:p w:rsidR="00733681" w:rsidRDefault="00DD5E13">
      <w:pPr>
        <w:widowControl w:val="0"/>
        <w:numPr>
          <w:ilvl w:val="0"/>
          <w:numId w:val="6"/>
        </w:numPr>
        <w:tabs>
          <w:tab w:val="left" w:pos="720"/>
        </w:tabs>
        <w:spacing w:after="0" w:line="240" w:lineRule="auto"/>
        <w:ind w:hanging="360"/>
        <w:contextualSpacing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Contratação de serviços (improdutivos) para a obra, comercial e crédito imobiliário, elaboração e lançamento de contratos (produtivos e improdutivos) no sistema S</w:t>
      </w:r>
      <w:r>
        <w:rPr>
          <w:rFonts w:ascii="Tahoma" w:eastAsia="Tahoma" w:hAnsi="Tahoma" w:cs="Tahoma"/>
          <w:sz w:val="24"/>
          <w:szCs w:val="24"/>
        </w:rPr>
        <w:t xml:space="preserve">AP (contratação, quitação e distrato), controle orçamentário da obra, recebimento de documentação de empreiteiros (contratação, documentos de funcionários e documentos relacionados a </w:t>
      </w:r>
      <w:r>
        <w:rPr>
          <w:rFonts w:ascii="Tahoma" w:eastAsia="Tahoma" w:hAnsi="Tahoma" w:cs="Tahoma"/>
          <w:sz w:val="24"/>
          <w:szCs w:val="24"/>
        </w:rPr>
        <w:lastRenderedPageBreak/>
        <w:t>pagamentos de encargos como GFIP\SEFP\Conectividade Social\Comprovantes d</w:t>
      </w:r>
      <w:r>
        <w:rPr>
          <w:rFonts w:ascii="Tahoma" w:eastAsia="Tahoma" w:hAnsi="Tahoma" w:cs="Tahoma"/>
          <w:sz w:val="24"/>
          <w:szCs w:val="24"/>
        </w:rPr>
        <w:t>e pagamentos de funcionários, entre outros), controle de saída e entrada de materiais na obra e acesso a obra através de catraca eletrônica, representante da empresa como preposto em audiências trabalhistas tanto de funcionários internos como de terceiriza</w:t>
      </w:r>
      <w:r>
        <w:rPr>
          <w:rFonts w:ascii="Tahoma" w:eastAsia="Tahoma" w:hAnsi="Tahoma" w:cs="Tahoma"/>
          <w:sz w:val="24"/>
          <w:szCs w:val="24"/>
        </w:rPr>
        <w:t>dos, representante da empresa por procuração para atividades junto aos órgãos públicos para  assuntos pertinentes a regularização do empreendimento;</w:t>
      </w:r>
    </w:p>
    <w:p w:rsidR="00733681" w:rsidRDefault="00DD5E13">
      <w:pPr>
        <w:widowControl w:val="0"/>
        <w:numPr>
          <w:ilvl w:val="0"/>
          <w:numId w:val="6"/>
        </w:numPr>
        <w:tabs>
          <w:tab w:val="left" w:pos="720"/>
        </w:tabs>
        <w:spacing w:after="0" w:line="240" w:lineRule="auto"/>
        <w:ind w:hanging="360"/>
        <w:contextualSpacing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 xml:space="preserve"> Entrevistas e contratações de funcionários para atividades da empresa, captação de documentos admissionais</w:t>
      </w:r>
      <w:r>
        <w:rPr>
          <w:rFonts w:ascii="Tahoma" w:eastAsia="Tahoma" w:hAnsi="Tahoma" w:cs="Tahoma"/>
          <w:sz w:val="24"/>
          <w:szCs w:val="24"/>
        </w:rPr>
        <w:t xml:space="preserve"> para lançamento em sistema, controle de ponto manual e eletrônico dos funcionários, controle de horas extras, negociações junto ao sindicato da construção civil e homologações de funcionários de todos os departamentos da empresa. </w:t>
      </w:r>
    </w:p>
    <w:p w:rsidR="00733681" w:rsidRDefault="00733681">
      <w:pPr>
        <w:widowControl w:val="0"/>
        <w:spacing w:after="0" w:line="240" w:lineRule="auto"/>
      </w:pPr>
    </w:p>
    <w:p w:rsidR="00733681" w:rsidRDefault="00DD5E13">
      <w:pPr>
        <w:widowControl w:val="0"/>
        <w:spacing w:after="0" w:line="240" w:lineRule="auto"/>
      </w:pPr>
      <w:r>
        <w:rPr>
          <w:rFonts w:ascii="Tahoma" w:eastAsia="Tahoma" w:hAnsi="Tahoma" w:cs="Tahoma"/>
          <w:b/>
          <w:sz w:val="24"/>
          <w:szCs w:val="24"/>
        </w:rPr>
        <w:t>COOPERATIVA HABITACIONA</w:t>
      </w:r>
      <w:r>
        <w:rPr>
          <w:rFonts w:ascii="Tahoma" w:eastAsia="Tahoma" w:hAnsi="Tahoma" w:cs="Tahoma"/>
          <w:b/>
          <w:sz w:val="24"/>
          <w:szCs w:val="24"/>
        </w:rPr>
        <w:t xml:space="preserve">L DA AMAZÔNIA    </w:t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</w:t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  2007-2012</w:t>
      </w:r>
    </w:p>
    <w:p w:rsidR="00733681" w:rsidRDefault="00DD5E13">
      <w:pPr>
        <w:widowControl w:val="0"/>
        <w:numPr>
          <w:ilvl w:val="0"/>
          <w:numId w:val="14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>Auxiliar Administrativo</w:t>
      </w:r>
      <w:r>
        <w:rPr>
          <w:rFonts w:ascii="Tahoma" w:eastAsia="Tahoma" w:hAnsi="Tahoma" w:cs="Tahoma"/>
          <w:sz w:val="24"/>
          <w:szCs w:val="24"/>
        </w:rPr>
        <w:t>, responsável pelo setor financeiro, abrangendo contas a pagar/receber, conciliações bancárias, compras, emissão de relatórios financeiros, cobranças, fluxo de caixa, relatórios financeiros, ate</w:t>
      </w:r>
      <w:r>
        <w:rPr>
          <w:rFonts w:ascii="Tahoma" w:eastAsia="Tahoma" w:hAnsi="Tahoma" w:cs="Tahoma"/>
          <w:sz w:val="24"/>
          <w:szCs w:val="24"/>
        </w:rPr>
        <w:t xml:space="preserve">ndimento ao cliente, negociação e vendas de unidades habitacionais. </w:t>
      </w:r>
    </w:p>
    <w:p w:rsidR="00733681" w:rsidRDefault="00733681">
      <w:pPr>
        <w:widowControl w:val="0"/>
        <w:tabs>
          <w:tab w:val="left" w:pos="720"/>
        </w:tabs>
        <w:spacing w:after="0" w:line="240" w:lineRule="auto"/>
        <w:jc w:val="both"/>
      </w:pPr>
    </w:p>
    <w:p w:rsidR="00733681" w:rsidRDefault="00DD5E13">
      <w:pPr>
        <w:widowControl w:val="0"/>
        <w:spacing w:after="0" w:line="240" w:lineRule="auto"/>
      </w:pPr>
      <w:r>
        <w:rPr>
          <w:rFonts w:ascii="Tahoma" w:eastAsia="Tahoma" w:hAnsi="Tahoma" w:cs="Tahoma"/>
          <w:b/>
          <w:sz w:val="24"/>
          <w:szCs w:val="24"/>
        </w:rPr>
        <w:t>BRA COMÉRCIO E SERVIÇOS LTDA</w:t>
      </w:r>
      <w:r>
        <w:rPr>
          <w:rFonts w:ascii="Tahoma" w:eastAsia="Tahoma" w:hAnsi="Tahoma" w:cs="Tahoma"/>
          <w:b/>
          <w:sz w:val="24"/>
          <w:szCs w:val="24"/>
        </w:rPr>
        <w:tab/>
      </w:r>
      <w:r>
        <w:rPr>
          <w:rFonts w:ascii="Tahoma" w:eastAsia="Tahoma" w:hAnsi="Tahoma" w:cs="Tahoma"/>
          <w:b/>
          <w:sz w:val="24"/>
          <w:szCs w:val="24"/>
        </w:rPr>
        <w:tab/>
      </w:r>
      <w:r>
        <w:rPr>
          <w:rFonts w:ascii="Tahoma" w:eastAsia="Tahoma" w:hAnsi="Tahoma" w:cs="Tahoma"/>
          <w:b/>
          <w:sz w:val="24"/>
          <w:szCs w:val="24"/>
        </w:rPr>
        <w:tab/>
      </w:r>
      <w:r>
        <w:rPr>
          <w:rFonts w:ascii="Tahoma" w:eastAsia="Tahoma" w:hAnsi="Tahoma" w:cs="Tahoma"/>
          <w:b/>
          <w:sz w:val="24"/>
          <w:szCs w:val="24"/>
        </w:rPr>
        <w:tab/>
        <w:t xml:space="preserve"> </w:t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  2003-2007</w:t>
      </w:r>
    </w:p>
    <w:p w:rsidR="00733681" w:rsidRDefault="00DD5E13">
      <w:pPr>
        <w:widowControl w:val="0"/>
        <w:numPr>
          <w:ilvl w:val="0"/>
          <w:numId w:val="14"/>
        </w:numPr>
        <w:tabs>
          <w:tab w:val="left" w:pos="720"/>
        </w:tabs>
        <w:spacing w:after="0" w:line="240" w:lineRule="auto"/>
        <w:ind w:hanging="360"/>
        <w:jc w:val="both"/>
        <w:rPr>
          <w:rFonts w:ascii="Tahoma" w:eastAsia="Tahoma" w:hAnsi="Tahoma" w:cs="Tahoma"/>
          <w:b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 xml:space="preserve">Assistente Administrativo, </w:t>
      </w:r>
      <w:r>
        <w:rPr>
          <w:rFonts w:ascii="Tahoma" w:eastAsia="Tahoma" w:hAnsi="Tahoma" w:cs="Tahoma"/>
          <w:sz w:val="24"/>
          <w:szCs w:val="24"/>
        </w:rPr>
        <w:t xml:space="preserve">responsável pelo setor financeiro, contas a pagar/receber, conciliações bancárias, faturamento, cobranças, programação de pagamentos, emissão de relatórios financeiros em sistema próprio da empresa, almoxarifado, controle de estoque, emissão de relatórios </w:t>
      </w:r>
      <w:r>
        <w:rPr>
          <w:rFonts w:ascii="Tahoma" w:eastAsia="Tahoma" w:hAnsi="Tahoma" w:cs="Tahoma"/>
          <w:sz w:val="24"/>
          <w:szCs w:val="24"/>
        </w:rPr>
        <w:t xml:space="preserve">operacionais, conferências e controle de folha de pagamento, exames ocupacionais, programação de férias e homologações de rescisão, retirada de certidões de habilitação em licitações. </w:t>
      </w:r>
    </w:p>
    <w:p w:rsidR="00733681" w:rsidRDefault="00733681">
      <w:pPr>
        <w:widowControl w:val="0"/>
        <w:tabs>
          <w:tab w:val="left" w:pos="720"/>
        </w:tabs>
        <w:spacing w:after="0" w:line="240" w:lineRule="auto"/>
        <w:ind w:left="720"/>
        <w:jc w:val="both"/>
      </w:pPr>
    </w:p>
    <w:p w:rsidR="00733681" w:rsidRDefault="00DD5E13">
      <w:pPr>
        <w:spacing w:after="0" w:line="240" w:lineRule="auto"/>
      </w:pPr>
      <w:r>
        <w:rPr>
          <w:rFonts w:ascii="Tahoma" w:eastAsia="Tahoma" w:hAnsi="Tahoma" w:cs="Tahoma"/>
          <w:b/>
          <w:sz w:val="24"/>
          <w:szCs w:val="24"/>
        </w:rPr>
        <w:t>CALEDÔNIA SERVIÇOS TÉCNICOS LTDA</w:t>
      </w:r>
      <w:r>
        <w:rPr>
          <w:rFonts w:ascii="Tahoma" w:eastAsia="Tahoma" w:hAnsi="Tahoma" w:cs="Tahoma"/>
          <w:b/>
          <w:sz w:val="24"/>
          <w:szCs w:val="24"/>
        </w:rPr>
        <w:tab/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      </w:t>
      </w:r>
      <w:r>
        <w:rPr>
          <w:rFonts w:ascii="Tahoma" w:eastAsia="Tahoma" w:hAnsi="Tahoma" w:cs="Tahoma"/>
          <w:b/>
          <w:sz w:val="24"/>
          <w:szCs w:val="24"/>
        </w:rPr>
        <w:tab/>
      </w:r>
      <w:r>
        <w:rPr>
          <w:rFonts w:ascii="Tahoma" w:eastAsia="Tahoma" w:hAnsi="Tahoma" w:cs="Tahoma"/>
          <w:b/>
          <w:sz w:val="24"/>
          <w:szCs w:val="24"/>
        </w:rPr>
        <w:tab/>
        <w:t xml:space="preserve">      1999-2002</w:t>
      </w:r>
    </w:p>
    <w:p w:rsidR="00733681" w:rsidRDefault="00DD5E13">
      <w:pPr>
        <w:numPr>
          <w:ilvl w:val="0"/>
          <w:numId w:val="13"/>
        </w:numPr>
        <w:spacing w:before="100" w:after="100" w:line="240" w:lineRule="auto"/>
        <w:ind w:hanging="360"/>
        <w:jc w:val="both"/>
      </w:pPr>
      <w:r>
        <w:rPr>
          <w:rFonts w:ascii="Tahoma" w:eastAsia="Tahoma" w:hAnsi="Tahoma" w:cs="Tahoma"/>
          <w:b/>
          <w:sz w:val="24"/>
          <w:szCs w:val="24"/>
        </w:rPr>
        <w:t>Analista</w:t>
      </w:r>
      <w:r>
        <w:rPr>
          <w:rFonts w:ascii="Tahoma" w:eastAsia="Tahoma" w:hAnsi="Tahoma" w:cs="Tahoma"/>
          <w:b/>
          <w:sz w:val="24"/>
          <w:szCs w:val="24"/>
        </w:rPr>
        <w:t xml:space="preserve"> de Sinistros</w:t>
      </w:r>
      <w:r>
        <w:rPr>
          <w:rFonts w:ascii="Tahoma" w:eastAsia="Tahoma" w:hAnsi="Tahoma" w:cs="Tahoma"/>
          <w:sz w:val="24"/>
          <w:szCs w:val="24"/>
        </w:rPr>
        <w:t>, responsável pelo atendimento a clientes, análise e liquidação de sinistros no ramo de automóvel, em perdas parciais e totais, informações processadas via sistema Real Seguros, negociação de salvados e sucatas com compradores direcionados, at</w:t>
      </w:r>
      <w:r>
        <w:rPr>
          <w:rFonts w:ascii="Tahoma" w:eastAsia="Tahoma" w:hAnsi="Tahoma" w:cs="Tahoma"/>
          <w:sz w:val="24"/>
          <w:szCs w:val="24"/>
        </w:rPr>
        <w:t>é a finalização do processo e envio para arquivo em São Paulo.</w:t>
      </w:r>
    </w:p>
    <w:p w:rsidR="00733681" w:rsidRDefault="00733681">
      <w:pPr>
        <w:spacing w:after="0" w:line="240" w:lineRule="auto"/>
        <w:jc w:val="both"/>
      </w:pPr>
    </w:p>
    <w:p w:rsidR="00733681" w:rsidRDefault="00DD5E13">
      <w:pPr>
        <w:pStyle w:val="Ttulo1"/>
        <w:jc w:val="both"/>
      </w:pPr>
      <w:r>
        <w:lastRenderedPageBreak/>
        <w:t>FORT CORRETORA DE SEGUROS</w:t>
      </w:r>
      <w:r>
        <w:tab/>
      </w:r>
      <w:r>
        <w:tab/>
      </w:r>
      <w:r>
        <w:tab/>
      </w:r>
      <w:r>
        <w:tab/>
      </w:r>
      <w:r>
        <w:tab/>
        <w:t xml:space="preserve">      1997-1999</w:t>
      </w:r>
    </w:p>
    <w:p w:rsidR="00733681" w:rsidRDefault="00DD5E13">
      <w:pPr>
        <w:widowControl w:val="0"/>
        <w:numPr>
          <w:ilvl w:val="0"/>
          <w:numId w:val="12"/>
        </w:numPr>
        <w:spacing w:after="0" w:line="240" w:lineRule="auto"/>
        <w:ind w:hanging="360"/>
        <w:jc w:val="both"/>
        <w:rPr>
          <w:rFonts w:ascii="Tahoma" w:eastAsia="Tahoma" w:hAnsi="Tahoma" w:cs="Tahoma"/>
          <w:b/>
          <w:sz w:val="24"/>
          <w:szCs w:val="24"/>
        </w:rPr>
      </w:pPr>
      <w:r>
        <w:rPr>
          <w:rFonts w:ascii="Tahoma" w:eastAsia="Tahoma" w:hAnsi="Tahoma" w:cs="Tahoma"/>
          <w:b/>
          <w:sz w:val="24"/>
          <w:szCs w:val="24"/>
        </w:rPr>
        <w:t xml:space="preserve">Auxiliar de Escritório, </w:t>
      </w:r>
      <w:r>
        <w:rPr>
          <w:rFonts w:ascii="Tahoma" w:eastAsia="Tahoma" w:hAnsi="Tahoma" w:cs="Tahoma"/>
          <w:sz w:val="24"/>
          <w:szCs w:val="24"/>
        </w:rPr>
        <w:t>atendimento ao público, captação de documentos para formalização de processos de sinistros no ramos de automóvel, despesa médico-hospitalar e vida para envio as seguradoras. Vendas de seguros, acompanhamento da emissão de apólices de seguros, controle do m</w:t>
      </w:r>
      <w:r>
        <w:rPr>
          <w:rFonts w:ascii="Tahoma" w:eastAsia="Tahoma" w:hAnsi="Tahoma" w:cs="Tahoma"/>
          <w:sz w:val="24"/>
          <w:szCs w:val="24"/>
        </w:rPr>
        <w:t>ovimento de caixa e manutenção da sucursal.</w:t>
      </w:r>
    </w:p>
    <w:p w:rsidR="00733681" w:rsidRDefault="00733681">
      <w:pPr>
        <w:widowControl w:val="0"/>
        <w:spacing w:after="0" w:line="240" w:lineRule="auto"/>
        <w:jc w:val="both"/>
      </w:pPr>
    </w:p>
    <w:tbl>
      <w:tblPr>
        <w:tblStyle w:val="a3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sz w:val="28"/>
                <w:szCs w:val="28"/>
              </w:rPr>
              <w:t xml:space="preserve"> </w:t>
            </w:r>
            <w:r>
              <w:rPr>
                <w:rFonts w:ascii="Tahoma" w:eastAsia="Tahoma" w:hAnsi="Tahoma" w:cs="Tahoma"/>
                <w:b/>
                <w:sz w:val="28"/>
                <w:szCs w:val="28"/>
              </w:rPr>
              <w:t>Formação Acadêmica</w:t>
            </w:r>
          </w:p>
        </w:tc>
      </w:tr>
    </w:tbl>
    <w:p w:rsidR="00733681" w:rsidRDefault="00733681">
      <w:pPr>
        <w:widowControl w:val="0"/>
        <w:spacing w:after="0" w:line="240" w:lineRule="auto"/>
      </w:pPr>
    </w:p>
    <w:p w:rsidR="00733681" w:rsidRDefault="00DD5E13">
      <w:pPr>
        <w:numPr>
          <w:ilvl w:val="0"/>
          <w:numId w:val="14"/>
        </w:numPr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Bacharel em Administração</w:t>
      </w:r>
    </w:p>
    <w:p w:rsidR="00733681" w:rsidRDefault="00DD5E13">
      <w:pPr>
        <w:widowControl w:val="0"/>
        <w:spacing w:after="0" w:line="240" w:lineRule="auto"/>
        <w:ind w:firstLine="708"/>
      </w:pPr>
      <w:r>
        <w:rPr>
          <w:rFonts w:ascii="Tahoma" w:eastAsia="Tahoma" w:hAnsi="Tahoma" w:cs="Tahoma"/>
          <w:sz w:val="24"/>
          <w:szCs w:val="24"/>
        </w:rPr>
        <w:t>Faculdade Estácio do Pará – FAP – 2011.</w:t>
      </w:r>
    </w:p>
    <w:p w:rsidR="00733681" w:rsidRDefault="00DD5E13">
      <w:pPr>
        <w:widowControl w:val="0"/>
        <w:spacing w:after="0" w:line="240" w:lineRule="auto"/>
        <w:ind w:firstLine="708"/>
      </w:pP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numPr>
          <w:ilvl w:val="0"/>
          <w:numId w:val="14"/>
        </w:numPr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MBA Corporativo em formação avançada de consultores em finanças, auditoria e controladoria.</w:t>
      </w:r>
    </w:p>
    <w:p w:rsidR="00733681" w:rsidRDefault="00DD5E13">
      <w:pPr>
        <w:widowControl w:val="0"/>
        <w:spacing w:after="0" w:line="240" w:lineRule="auto"/>
        <w:ind w:firstLine="708"/>
      </w:pPr>
      <w:r>
        <w:rPr>
          <w:rFonts w:ascii="Tahoma" w:eastAsia="Tahoma" w:hAnsi="Tahoma" w:cs="Tahoma"/>
          <w:sz w:val="24"/>
          <w:szCs w:val="24"/>
        </w:rPr>
        <w:t>Estratego Centro de Educaç</w:t>
      </w:r>
      <w:r>
        <w:rPr>
          <w:rFonts w:ascii="Tahoma" w:eastAsia="Tahoma" w:hAnsi="Tahoma" w:cs="Tahoma"/>
          <w:sz w:val="24"/>
          <w:szCs w:val="24"/>
        </w:rPr>
        <w:t>ão Corporativa - 2013.</w:t>
      </w:r>
    </w:p>
    <w:p w:rsidR="00733681" w:rsidRDefault="00733681">
      <w:pPr>
        <w:widowControl w:val="0"/>
        <w:spacing w:after="0" w:line="240" w:lineRule="auto"/>
        <w:ind w:left="708"/>
      </w:pPr>
    </w:p>
    <w:tbl>
      <w:tblPr>
        <w:tblStyle w:val="a4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Principais Cursos de Extensão</w:t>
            </w:r>
          </w:p>
        </w:tc>
      </w:tr>
    </w:tbl>
    <w:p w:rsidR="00733681" w:rsidRDefault="00733681">
      <w:pPr>
        <w:widowControl w:val="0"/>
        <w:spacing w:after="0" w:line="240" w:lineRule="auto"/>
        <w:ind w:left="708"/>
      </w:pPr>
    </w:p>
    <w:p w:rsidR="00733681" w:rsidRDefault="00DD5E13">
      <w:pPr>
        <w:widowControl w:val="0"/>
        <w:numPr>
          <w:ilvl w:val="0"/>
          <w:numId w:val="3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Curso de Iniciação às Práticas de Departamento de Pessoal</w:t>
      </w:r>
    </w:p>
    <w:p w:rsidR="00733681" w:rsidRDefault="00DD5E13">
      <w:pPr>
        <w:widowControl w:val="0"/>
        <w:spacing w:after="0" w:line="240" w:lineRule="auto"/>
        <w:ind w:left="360" w:firstLine="348"/>
        <w:jc w:val="both"/>
      </w:pPr>
      <w:r>
        <w:rPr>
          <w:rFonts w:ascii="Tahoma" w:eastAsia="Tahoma" w:hAnsi="Tahoma" w:cs="Tahoma"/>
          <w:sz w:val="24"/>
          <w:szCs w:val="24"/>
        </w:rPr>
        <w:t>SEBRAE – Belém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  <w:t xml:space="preserve">     </w:t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widowControl w:val="0"/>
        <w:numPr>
          <w:ilvl w:val="0"/>
          <w:numId w:val="3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Curso de Departamento de Pessoal na Prática</w:t>
      </w:r>
    </w:p>
    <w:p w:rsidR="00733681" w:rsidRDefault="00DD5E13">
      <w:pPr>
        <w:widowControl w:val="0"/>
        <w:spacing w:after="0" w:line="240" w:lineRule="auto"/>
        <w:ind w:left="708"/>
        <w:jc w:val="both"/>
      </w:pPr>
      <w:r>
        <w:rPr>
          <w:rFonts w:ascii="Tahoma" w:eastAsia="Tahoma" w:hAnsi="Tahoma" w:cs="Tahoma"/>
          <w:sz w:val="24"/>
          <w:szCs w:val="24"/>
        </w:rPr>
        <w:t>SEBRAE – Belém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  <w:t xml:space="preserve">             </w:t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widowControl w:val="0"/>
        <w:numPr>
          <w:ilvl w:val="0"/>
          <w:numId w:val="4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Rotinas de Almoxarifado</w:t>
      </w:r>
    </w:p>
    <w:p w:rsidR="00733681" w:rsidRDefault="00DD5E13">
      <w:pPr>
        <w:widowControl w:val="0"/>
        <w:spacing w:after="0" w:line="240" w:lineRule="auto"/>
        <w:ind w:left="708"/>
        <w:jc w:val="both"/>
      </w:pPr>
      <w:r>
        <w:rPr>
          <w:rFonts w:ascii="Tahoma" w:eastAsia="Tahoma" w:hAnsi="Tahoma" w:cs="Tahoma"/>
          <w:sz w:val="24"/>
          <w:szCs w:val="24"/>
        </w:rPr>
        <w:t>SENAC – Belém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widowControl w:val="0"/>
        <w:numPr>
          <w:ilvl w:val="0"/>
          <w:numId w:val="5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Planejamento e Controle de Fluxo de Caixa</w:t>
      </w:r>
    </w:p>
    <w:p w:rsidR="00733681" w:rsidRDefault="00DD5E13">
      <w:pPr>
        <w:widowControl w:val="0"/>
        <w:spacing w:after="0" w:line="240" w:lineRule="auto"/>
        <w:ind w:left="708"/>
        <w:jc w:val="both"/>
      </w:pPr>
      <w:r>
        <w:rPr>
          <w:rFonts w:ascii="Tahoma" w:eastAsia="Tahoma" w:hAnsi="Tahoma" w:cs="Tahoma"/>
          <w:sz w:val="24"/>
          <w:szCs w:val="24"/>
        </w:rPr>
        <w:t>SEBRAE (EAD)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  <w:t xml:space="preserve">      </w:t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widowControl w:val="0"/>
        <w:numPr>
          <w:ilvl w:val="0"/>
          <w:numId w:val="7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Aprendendo a Empreender</w:t>
      </w:r>
    </w:p>
    <w:p w:rsidR="00733681" w:rsidRDefault="00DD5E13">
      <w:pPr>
        <w:widowControl w:val="0"/>
        <w:spacing w:after="0" w:line="240" w:lineRule="auto"/>
        <w:ind w:left="708"/>
        <w:jc w:val="both"/>
      </w:pPr>
      <w:r>
        <w:rPr>
          <w:rFonts w:ascii="Tahoma" w:eastAsia="Tahoma" w:hAnsi="Tahoma" w:cs="Tahoma"/>
          <w:sz w:val="24"/>
          <w:szCs w:val="24"/>
        </w:rPr>
        <w:t>SEBRAE (EAD)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  <w:t xml:space="preserve"> 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DD5E13">
      <w:pPr>
        <w:widowControl w:val="0"/>
        <w:numPr>
          <w:ilvl w:val="0"/>
          <w:numId w:val="8"/>
        </w:numPr>
        <w:tabs>
          <w:tab w:val="left" w:pos="360"/>
        </w:tabs>
        <w:spacing w:after="0" w:line="240" w:lineRule="auto"/>
        <w:ind w:hanging="360"/>
        <w:jc w:val="both"/>
        <w:rPr>
          <w:rFonts w:ascii="Tahoma" w:eastAsia="Tahoma" w:hAnsi="Tahoma" w:cs="Tahoma"/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 xml:space="preserve">Informática Avançada - Pacote Office </w:t>
      </w:r>
    </w:p>
    <w:p w:rsidR="00733681" w:rsidRDefault="00DD5E13">
      <w:pPr>
        <w:widowControl w:val="0"/>
        <w:spacing w:after="0" w:line="240" w:lineRule="auto"/>
        <w:ind w:left="708"/>
        <w:jc w:val="both"/>
      </w:pPr>
      <w:r>
        <w:rPr>
          <w:rFonts w:ascii="Tahoma" w:eastAsia="Tahoma" w:hAnsi="Tahoma" w:cs="Tahoma"/>
          <w:sz w:val="24"/>
          <w:szCs w:val="24"/>
        </w:rPr>
        <w:t>D&amp;D Informática - Belém</w:t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</w:r>
      <w:r>
        <w:rPr>
          <w:rFonts w:ascii="Tahoma" w:eastAsia="Tahoma" w:hAnsi="Tahoma" w:cs="Tahoma"/>
          <w:sz w:val="24"/>
          <w:szCs w:val="24"/>
        </w:rPr>
        <w:tab/>
        <w:t xml:space="preserve"> </w:t>
      </w:r>
      <w:r>
        <w:rPr>
          <w:rFonts w:ascii="Tahoma" w:eastAsia="Tahoma" w:hAnsi="Tahoma" w:cs="Tahoma"/>
          <w:sz w:val="24"/>
          <w:szCs w:val="24"/>
        </w:rPr>
        <w:tab/>
      </w:r>
    </w:p>
    <w:p w:rsidR="00733681" w:rsidRDefault="00733681">
      <w:pPr>
        <w:widowControl w:val="0"/>
        <w:spacing w:after="0" w:line="240" w:lineRule="auto"/>
        <w:ind w:left="708"/>
      </w:pPr>
    </w:p>
    <w:tbl>
      <w:tblPr>
        <w:tblStyle w:val="a5"/>
        <w:tblW w:w="935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9356"/>
      </w:tblGrid>
      <w:tr w:rsidR="00733681">
        <w:tc>
          <w:tcPr>
            <w:tcW w:w="93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vAlign w:val="center"/>
          </w:tcPr>
          <w:p w:rsidR="00733681" w:rsidRDefault="00DD5E13">
            <w:pPr>
              <w:widowControl w:val="0"/>
              <w:spacing w:after="0" w:line="240" w:lineRule="auto"/>
            </w:pPr>
            <w:r>
              <w:rPr>
                <w:rFonts w:ascii="Tahoma" w:eastAsia="Tahoma" w:hAnsi="Tahoma" w:cs="Tahoma"/>
                <w:b/>
                <w:sz w:val="28"/>
                <w:szCs w:val="28"/>
              </w:rPr>
              <w:t>Outras Informações</w:t>
            </w:r>
          </w:p>
        </w:tc>
      </w:tr>
    </w:tbl>
    <w:p w:rsidR="00733681" w:rsidRDefault="00733681">
      <w:pPr>
        <w:widowControl w:val="0"/>
        <w:tabs>
          <w:tab w:val="left" w:pos="709"/>
        </w:tabs>
        <w:spacing w:after="0" w:line="240" w:lineRule="auto"/>
        <w:ind w:left="720"/>
        <w:jc w:val="both"/>
      </w:pPr>
    </w:p>
    <w:p w:rsidR="00733681" w:rsidRDefault="00DD5E13">
      <w:pPr>
        <w:widowControl w:val="0"/>
        <w:numPr>
          <w:ilvl w:val="0"/>
          <w:numId w:val="8"/>
        </w:numPr>
        <w:tabs>
          <w:tab w:val="left" w:pos="709"/>
        </w:tabs>
        <w:spacing w:after="0" w:line="240" w:lineRule="auto"/>
        <w:ind w:hanging="360"/>
        <w:jc w:val="both"/>
        <w:rPr>
          <w:sz w:val="24"/>
          <w:szCs w:val="24"/>
        </w:rPr>
      </w:pPr>
      <w:r>
        <w:rPr>
          <w:rFonts w:ascii="Tahoma" w:eastAsia="Tahoma" w:hAnsi="Tahoma" w:cs="Tahoma"/>
          <w:sz w:val="24"/>
          <w:szCs w:val="24"/>
        </w:rPr>
        <w:t>Disponibilidade para viagens a treinamento.</w:t>
      </w:r>
    </w:p>
    <w:p w:rsidR="00733681" w:rsidRDefault="00733681">
      <w:pPr>
        <w:widowControl w:val="0"/>
        <w:tabs>
          <w:tab w:val="left" w:pos="709"/>
        </w:tabs>
        <w:spacing w:after="0" w:line="240" w:lineRule="auto"/>
      </w:pPr>
    </w:p>
    <w:sectPr w:rsidR="00733681">
      <w:headerReference w:type="default" r:id="rId7"/>
      <w:pgSz w:w="12240" w:h="15840"/>
      <w:pgMar w:top="1417" w:right="1701" w:bottom="1417" w:left="1701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5E13" w:rsidRDefault="00DD5E13">
      <w:pPr>
        <w:spacing w:after="0" w:line="240" w:lineRule="auto"/>
      </w:pPr>
      <w:r>
        <w:separator/>
      </w:r>
    </w:p>
  </w:endnote>
  <w:endnote w:type="continuationSeparator" w:id="0">
    <w:p w:rsidR="00DD5E13" w:rsidRDefault="00DD5E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5E13" w:rsidRDefault="00DD5E13">
      <w:pPr>
        <w:spacing w:after="0" w:line="240" w:lineRule="auto"/>
      </w:pPr>
      <w:r>
        <w:separator/>
      </w:r>
    </w:p>
  </w:footnote>
  <w:footnote w:type="continuationSeparator" w:id="0">
    <w:p w:rsidR="00DD5E13" w:rsidRDefault="00DD5E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33681" w:rsidRDefault="00DD5E13">
    <w:pPr>
      <w:tabs>
        <w:tab w:val="center" w:pos="4252"/>
        <w:tab w:val="right" w:pos="8504"/>
      </w:tabs>
      <w:spacing w:before="720"/>
      <w:jc w:val="right"/>
    </w:pPr>
    <w:r>
      <w:fldChar w:fldCharType="begin"/>
    </w:r>
    <w:r>
      <w:instrText>PAGE</w:instrText>
    </w:r>
    <w:r>
      <w:fldChar w:fldCharType="separate"/>
    </w:r>
    <w:r w:rsidR="00BF304F">
      <w:rPr>
        <w:noProof/>
      </w:rPr>
      <w:t>2</w:t>
    </w:r>
    <w:r>
      <w:fldChar w:fldCharType="end"/>
    </w:r>
  </w:p>
  <w:p w:rsidR="00733681" w:rsidRDefault="00733681">
    <w:pPr>
      <w:tabs>
        <w:tab w:val="center" w:pos="4252"/>
        <w:tab w:val="right" w:pos="8504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F74BC1"/>
    <w:multiLevelType w:val="multilevel"/>
    <w:tmpl w:val="DD4E8D0E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" w15:restartNumberingAfterBreak="0">
    <w:nsid w:val="0CC80545"/>
    <w:multiLevelType w:val="multilevel"/>
    <w:tmpl w:val="BDB67B30"/>
    <w:lvl w:ilvl="0">
      <w:start w:val="1"/>
      <w:numFmt w:val="bullet"/>
      <w:lvlText w:val="➢"/>
      <w:lvlJc w:val="left"/>
      <w:pPr>
        <w:ind w:left="360" w:firstLine="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107501E9"/>
    <w:multiLevelType w:val="multilevel"/>
    <w:tmpl w:val="02FE3F3A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3" w15:restartNumberingAfterBreak="0">
    <w:nsid w:val="16A27EE7"/>
    <w:multiLevelType w:val="multilevel"/>
    <w:tmpl w:val="5D72682C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 w15:restartNumberingAfterBreak="0">
    <w:nsid w:val="196D143E"/>
    <w:multiLevelType w:val="multilevel"/>
    <w:tmpl w:val="7A7A3C8E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 w15:restartNumberingAfterBreak="0">
    <w:nsid w:val="3BA55A63"/>
    <w:multiLevelType w:val="multilevel"/>
    <w:tmpl w:val="B96C17D6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6" w15:restartNumberingAfterBreak="0">
    <w:nsid w:val="3C5B4054"/>
    <w:multiLevelType w:val="multilevel"/>
    <w:tmpl w:val="2DC07E34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 w15:restartNumberingAfterBreak="0">
    <w:nsid w:val="470B4712"/>
    <w:multiLevelType w:val="multilevel"/>
    <w:tmpl w:val="7CB491C4"/>
    <w:lvl w:ilvl="0">
      <w:start w:val="1"/>
      <w:numFmt w:val="bullet"/>
      <w:lvlText w:val="-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-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-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-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-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-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-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-"/>
      <w:lvlJc w:val="left"/>
      <w:pPr>
        <w:ind w:left="6480" w:firstLine="6120"/>
      </w:pPr>
      <w:rPr>
        <w:u w:val="none"/>
      </w:rPr>
    </w:lvl>
  </w:abstractNum>
  <w:abstractNum w:abstractNumId="8" w15:restartNumberingAfterBreak="0">
    <w:nsid w:val="4B5B2EE3"/>
    <w:multiLevelType w:val="multilevel"/>
    <w:tmpl w:val="FF0401A6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9" w15:restartNumberingAfterBreak="0">
    <w:nsid w:val="50C25F82"/>
    <w:multiLevelType w:val="multilevel"/>
    <w:tmpl w:val="716E201E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 w15:restartNumberingAfterBreak="0">
    <w:nsid w:val="599F77CA"/>
    <w:multiLevelType w:val="multilevel"/>
    <w:tmpl w:val="ACA24EDE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11" w15:restartNumberingAfterBreak="0">
    <w:nsid w:val="682A5062"/>
    <w:multiLevelType w:val="multilevel"/>
    <w:tmpl w:val="145C561E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2" w15:restartNumberingAfterBreak="0">
    <w:nsid w:val="6DF10C19"/>
    <w:multiLevelType w:val="multilevel"/>
    <w:tmpl w:val="7466E838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3" w15:restartNumberingAfterBreak="0">
    <w:nsid w:val="77567797"/>
    <w:multiLevelType w:val="multilevel"/>
    <w:tmpl w:val="7C845066"/>
    <w:lvl w:ilvl="0">
      <w:start w:val="1"/>
      <w:numFmt w:val="bullet"/>
      <w:lvlText w:val="➢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>
    <w:abstractNumId w:val="2"/>
  </w:num>
  <w:num w:numId="2">
    <w:abstractNumId w:val="13"/>
  </w:num>
  <w:num w:numId="3">
    <w:abstractNumId w:val="12"/>
  </w:num>
  <w:num w:numId="4">
    <w:abstractNumId w:val="4"/>
  </w:num>
  <w:num w:numId="5">
    <w:abstractNumId w:val="9"/>
  </w:num>
  <w:num w:numId="6">
    <w:abstractNumId w:val="7"/>
  </w:num>
  <w:num w:numId="7">
    <w:abstractNumId w:val="8"/>
  </w:num>
  <w:num w:numId="8">
    <w:abstractNumId w:val="6"/>
  </w:num>
  <w:num w:numId="9">
    <w:abstractNumId w:val="1"/>
  </w:num>
  <w:num w:numId="10">
    <w:abstractNumId w:val="5"/>
  </w:num>
  <w:num w:numId="11">
    <w:abstractNumId w:val="10"/>
  </w:num>
  <w:num w:numId="12">
    <w:abstractNumId w:val="0"/>
  </w:num>
  <w:num w:numId="13">
    <w:abstractNumId w:val="11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681"/>
    <w:rsid w:val="000915F6"/>
    <w:rsid w:val="00733681"/>
    <w:rsid w:val="00BF304F"/>
    <w:rsid w:val="00DD5E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CD8511-480D-43A7-8E5F-CFF3974FC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color w:val="000000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after="0" w:line="240" w:lineRule="auto"/>
      <w:outlineLvl w:val="0"/>
    </w:pPr>
    <w:rPr>
      <w:rFonts w:ascii="Tahoma" w:eastAsia="Tahoma" w:hAnsi="Tahoma" w:cs="Tahoma"/>
      <w:b/>
      <w:sz w:val="24"/>
      <w:szCs w:val="24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" w:type="dxa"/>
        <w:bottom w:w="0" w:type="dxa"/>
        <w:right w:w="1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774</Words>
  <Characters>4182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Martins</dc:creator>
  <cp:lastModifiedBy>Marcelle</cp:lastModifiedBy>
  <cp:revision>2</cp:revision>
  <dcterms:created xsi:type="dcterms:W3CDTF">2016-07-27T20:44:00Z</dcterms:created>
  <dcterms:modified xsi:type="dcterms:W3CDTF">2016-07-27T20:44:00Z</dcterms:modified>
</cp:coreProperties>
</file>