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DC4" w:rsidRPr="009D1F05" w:rsidRDefault="00C67DC4" w:rsidP="00833B4B">
      <w:pPr>
        <w:rPr>
          <w:b/>
          <w:sz w:val="24"/>
          <w:szCs w:val="24"/>
        </w:rPr>
      </w:pPr>
      <w:r w:rsidRPr="009D1F05">
        <w:rPr>
          <w:b/>
          <w:sz w:val="24"/>
          <w:szCs w:val="24"/>
        </w:rPr>
        <w:t>Tânia Caroline Tocantins Corrêa</w:t>
      </w:r>
    </w:p>
    <w:p w:rsidR="00C67DC4" w:rsidRPr="009D1F05" w:rsidRDefault="00C67DC4" w:rsidP="00833B4B">
      <w:pPr>
        <w:rPr>
          <w:sz w:val="24"/>
          <w:szCs w:val="24"/>
        </w:rPr>
      </w:pPr>
      <w:r w:rsidRPr="009D1F05">
        <w:rPr>
          <w:sz w:val="24"/>
          <w:szCs w:val="24"/>
        </w:rPr>
        <w:t>Paraense, 38 anos, solteira</w:t>
      </w:r>
    </w:p>
    <w:p w:rsidR="00494F18" w:rsidRDefault="00C67DC4" w:rsidP="00494F18">
      <w:pPr>
        <w:rPr>
          <w:sz w:val="24"/>
          <w:szCs w:val="24"/>
        </w:rPr>
      </w:pPr>
      <w:r w:rsidRPr="00494F18">
        <w:rPr>
          <w:sz w:val="24"/>
          <w:szCs w:val="24"/>
        </w:rPr>
        <w:t>91-3233.2826 / 9.8162.7808</w:t>
      </w:r>
      <w:r w:rsidR="00494F18" w:rsidRPr="00494F18">
        <w:rPr>
          <w:sz w:val="24"/>
          <w:szCs w:val="24"/>
        </w:rPr>
        <w:t xml:space="preserve"> </w:t>
      </w:r>
    </w:p>
    <w:p w:rsidR="00494F18" w:rsidRPr="00494F18" w:rsidRDefault="00E416E6" w:rsidP="00494F18">
      <w:pPr>
        <w:rPr>
          <w:sz w:val="24"/>
          <w:szCs w:val="24"/>
        </w:rPr>
      </w:pPr>
      <w:hyperlink r:id="rId5" w:history="1">
        <w:r w:rsidR="00C67DC4" w:rsidRPr="00494F18">
          <w:rPr>
            <w:rStyle w:val="Hyperlink"/>
            <w:sz w:val="24"/>
            <w:szCs w:val="24"/>
          </w:rPr>
          <w:t>taniatocantins@bol.com.br</w:t>
        </w:r>
      </w:hyperlink>
      <w:r w:rsidR="00494F18" w:rsidRPr="00494F18">
        <w:rPr>
          <w:rStyle w:val="Hyperlink"/>
          <w:sz w:val="24"/>
          <w:szCs w:val="24"/>
        </w:rPr>
        <w:t xml:space="preserve"> / </w:t>
      </w:r>
      <w:r w:rsidR="00494F18" w:rsidRPr="00494F18">
        <w:rPr>
          <w:sz w:val="24"/>
          <w:szCs w:val="24"/>
        </w:rPr>
        <w:t>Skype: taniatocantins23</w:t>
      </w:r>
    </w:p>
    <w:p w:rsidR="00494F18" w:rsidRPr="00494F18" w:rsidRDefault="00494F18" w:rsidP="00833B4B">
      <w:pPr>
        <w:rPr>
          <w:sz w:val="24"/>
          <w:szCs w:val="24"/>
        </w:rPr>
      </w:pPr>
      <w:r>
        <w:rPr>
          <w:sz w:val="24"/>
          <w:szCs w:val="24"/>
        </w:rPr>
        <w:t>Disponibilidade para vi</w:t>
      </w:r>
      <w:r w:rsidR="005D20D5">
        <w:rPr>
          <w:sz w:val="24"/>
          <w:szCs w:val="24"/>
        </w:rPr>
        <w:t>agens</w:t>
      </w:r>
      <w:r w:rsidR="00676B4B">
        <w:rPr>
          <w:sz w:val="24"/>
          <w:szCs w:val="24"/>
        </w:rPr>
        <w:t xml:space="preserve"> </w:t>
      </w:r>
    </w:p>
    <w:p w:rsidR="00C67DC4" w:rsidRPr="002808A7" w:rsidRDefault="00C67DC4" w:rsidP="00833B4B">
      <w:pPr>
        <w:rPr>
          <w:sz w:val="8"/>
          <w:szCs w:val="8"/>
        </w:rPr>
      </w:pPr>
    </w:p>
    <w:p w:rsidR="00C67DC4" w:rsidRPr="009D1F05" w:rsidRDefault="00C67DC4">
      <w:pPr>
        <w:rPr>
          <w:b/>
          <w:sz w:val="24"/>
          <w:szCs w:val="24"/>
        </w:rPr>
      </w:pPr>
      <w:r w:rsidRPr="009D1F05">
        <w:rPr>
          <w:b/>
          <w:sz w:val="24"/>
          <w:szCs w:val="24"/>
        </w:rPr>
        <w:t>Objetivo</w:t>
      </w:r>
    </w:p>
    <w:p w:rsidR="00C67DC4" w:rsidRPr="009D1F05" w:rsidRDefault="00C67DC4">
      <w:pPr>
        <w:rPr>
          <w:sz w:val="24"/>
          <w:szCs w:val="24"/>
        </w:rPr>
      </w:pPr>
      <w:r w:rsidRPr="009D1F05">
        <w:rPr>
          <w:sz w:val="24"/>
          <w:szCs w:val="24"/>
        </w:rPr>
        <w:t>Atuar na área de gestão de pessoas</w:t>
      </w:r>
    </w:p>
    <w:p w:rsidR="00C67DC4" w:rsidRPr="002808A7" w:rsidRDefault="00C67DC4">
      <w:pPr>
        <w:rPr>
          <w:sz w:val="8"/>
          <w:szCs w:val="8"/>
        </w:rPr>
      </w:pPr>
    </w:p>
    <w:p w:rsidR="00C67DC4" w:rsidRPr="009D1F05" w:rsidRDefault="00C67DC4">
      <w:pPr>
        <w:rPr>
          <w:b/>
          <w:sz w:val="24"/>
          <w:szCs w:val="24"/>
        </w:rPr>
      </w:pPr>
      <w:r w:rsidRPr="009D1F05">
        <w:rPr>
          <w:b/>
          <w:sz w:val="24"/>
          <w:szCs w:val="24"/>
        </w:rPr>
        <w:t>Perfil Profissional</w:t>
      </w:r>
    </w:p>
    <w:p w:rsidR="00C67DC4" w:rsidRDefault="00E92A10" w:rsidP="006C4FBE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 w:rsidR="00413FFA" w:rsidRPr="006C4FBE">
        <w:rPr>
          <w:sz w:val="24"/>
          <w:szCs w:val="24"/>
        </w:rPr>
        <w:t xml:space="preserve"> anos de experiência </w:t>
      </w:r>
      <w:r w:rsidR="00676B4B">
        <w:rPr>
          <w:sz w:val="24"/>
          <w:szCs w:val="24"/>
        </w:rPr>
        <w:t xml:space="preserve">efetiva </w:t>
      </w:r>
      <w:r w:rsidR="00413FFA" w:rsidRPr="006C4FBE">
        <w:rPr>
          <w:sz w:val="24"/>
          <w:szCs w:val="24"/>
        </w:rPr>
        <w:t xml:space="preserve">em gestão na área de recursos humanos em empresas de grande porte nos segmentos de siderurgia, agronegócio, </w:t>
      </w:r>
      <w:r w:rsidR="00833B4B" w:rsidRPr="006C4FBE">
        <w:rPr>
          <w:sz w:val="24"/>
          <w:szCs w:val="24"/>
        </w:rPr>
        <w:t>navegação e portos alfandegados</w:t>
      </w:r>
      <w:r w:rsidR="00676B4B">
        <w:rPr>
          <w:sz w:val="24"/>
          <w:szCs w:val="24"/>
        </w:rPr>
        <w:t>, assim como, experiencia em consultoria em outros segmentos;</w:t>
      </w:r>
    </w:p>
    <w:p w:rsidR="003E1695" w:rsidRDefault="006C4FBE" w:rsidP="003E1695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6C4FBE">
        <w:rPr>
          <w:sz w:val="24"/>
          <w:szCs w:val="24"/>
        </w:rPr>
        <w:t>Coordena</w:t>
      </w:r>
      <w:r w:rsidR="003E1695">
        <w:rPr>
          <w:sz w:val="24"/>
          <w:szCs w:val="24"/>
        </w:rPr>
        <w:t>ção</w:t>
      </w:r>
      <w:r w:rsidRPr="006C4FBE">
        <w:rPr>
          <w:sz w:val="24"/>
          <w:szCs w:val="24"/>
        </w:rPr>
        <w:t xml:space="preserve"> da área de RH do star</w:t>
      </w:r>
      <w:r>
        <w:rPr>
          <w:sz w:val="24"/>
          <w:szCs w:val="24"/>
        </w:rPr>
        <w:t>t</w:t>
      </w:r>
      <w:r w:rsidRPr="006C4FBE">
        <w:rPr>
          <w:sz w:val="24"/>
          <w:szCs w:val="24"/>
        </w:rPr>
        <w:t xml:space="preserve">up operacional, com </w:t>
      </w:r>
      <w:r w:rsidR="003E1695" w:rsidRPr="006C4FBE">
        <w:rPr>
          <w:sz w:val="24"/>
          <w:szCs w:val="24"/>
        </w:rPr>
        <w:t>implantação dos subsistemas de RH, tais como: recrutamento e seleção, treinamento, cargos e salários, departamento pessoal</w:t>
      </w:r>
      <w:r w:rsidR="003E1695">
        <w:rPr>
          <w:sz w:val="24"/>
          <w:szCs w:val="24"/>
        </w:rPr>
        <w:t xml:space="preserve"> e</w:t>
      </w:r>
      <w:r w:rsidR="003E1695" w:rsidRPr="006C4FBE">
        <w:rPr>
          <w:sz w:val="24"/>
          <w:szCs w:val="24"/>
        </w:rPr>
        <w:t xml:space="preserve"> segurança do trabalho</w:t>
      </w:r>
      <w:r w:rsidR="003E1695">
        <w:rPr>
          <w:sz w:val="24"/>
          <w:szCs w:val="24"/>
        </w:rPr>
        <w:t>;</w:t>
      </w:r>
    </w:p>
    <w:p w:rsidR="006C4FBE" w:rsidRDefault="003E1695" w:rsidP="006C4FBE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6C4FBE" w:rsidRPr="006C4FBE">
        <w:rPr>
          <w:sz w:val="24"/>
          <w:szCs w:val="24"/>
        </w:rPr>
        <w:t>onstrução de projeto interno e externo para a captação, formação e contratação de aproximadamente</w:t>
      </w:r>
      <w:r w:rsidR="006C4FBE">
        <w:rPr>
          <w:sz w:val="24"/>
          <w:szCs w:val="24"/>
        </w:rPr>
        <w:t xml:space="preserve"> 450 colaboradores;</w:t>
      </w:r>
    </w:p>
    <w:p w:rsidR="002808A7" w:rsidRDefault="002808A7" w:rsidP="006C4FBE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Construção e implementação</w:t>
      </w:r>
      <w:r w:rsidR="006077C7">
        <w:rPr>
          <w:sz w:val="24"/>
          <w:szCs w:val="24"/>
        </w:rPr>
        <w:t xml:space="preserve"> de plano de treinamentos especí</w:t>
      </w:r>
      <w:r>
        <w:rPr>
          <w:sz w:val="24"/>
          <w:szCs w:val="24"/>
        </w:rPr>
        <w:t xml:space="preserve">ficos para maritimos; </w:t>
      </w:r>
    </w:p>
    <w:p w:rsidR="00742DAB" w:rsidRPr="003E1695" w:rsidRDefault="006C4FBE" w:rsidP="008D351D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3E1695">
        <w:rPr>
          <w:rFonts w:ascii="Calibri" w:hAnsi="Calibri"/>
          <w:sz w:val="24"/>
          <w:szCs w:val="24"/>
        </w:rPr>
        <w:t>El</w:t>
      </w:r>
      <w:r w:rsidR="00742DAB" w:rsidRPr="003E1695">
        <w:rPr>
          <w:rFonts w:ascii="Calibri" w:hAnsi="Calibri"/>
          <w:sz w:val="24"/>
          <w:szCs w:val="24"/>
        </w:rPr>
        <w:t>aboração anual e gestão orçamentária da área de Recurso</w:t>
      </w:r>
      <w:r w:rsidRPr="003E1695">
        <w:rPr>
          <w:rFonts w:ascii="Calibri" w:hAnsi="Calibri"/>
          <w:sz w:val="24"/>
          <w:szCs w:val="24"/>
        </w:rPr>
        <w:t>s Humanos ao longo do exercício;</w:t>
      </w:r>
    </w:p>
    <w:p w:rsidR="006C4FBE" w:rsidRPr="002808A7" w:rsidRDefault="006C4FBE" w:rsidP="006C4FBE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 w:rsidRPr="006C4FBE">
        <w:rPr>
          <w:rFonts w:ascii="Calibri" w:hAnsi="Calibri" w:cs="Calibri"/>
          <w:bCs/>
          <w:sz w:val="24"/>
          <w:szCs w:val="24"/>
        </w:rPr>
        <w:t>Apoi</w:t>
      </w:r>
      <w:r w:rsidR="003E1695">
        <w:rPr>
          <w:rFonts w:ascii="Calibri" w:hAnsi="Calibri" w:cs="Calibri"/>
          <w:bCs/>
          <w:sz w:val="24"/>
          <w:szCs w:val="24"/>
        </w:rPr>
        <w:t>o</w:t>
      </w:r>
      <w:r w:rsidRPr="006C4FBE">
        <w:rPr>
          <w:rFonts w:ascii="Calibri" w:hAnsi="Calibri" w:cs="Calibri"/>
          <w:bCs/>
          <w:sz w:val="24"/>
          <w:szCs w:val="24"/>
        </w:rPr>
        <w:t xml:space="preserve"> a tomada de decisão por meio de entrega de informações confiáveis, consistentes e relevantes, em tempo hábil e formato adequado. Definir e controlar o orçamento de pessoal, por meio das análises e elaboração de propostas salariais para ações de: promoções, méritos e contratações. Além de recomendaçõ</w:t>
      </w:r>
      <w:r>
        <w:rPr>
          <w:rFonts w:ascii="Calibri" w:hAnsi="Calibri" w:cs="Calibri"/>
          <w:bCs/>
          <w:sz w:val="24"/>
          <w:szCs w:val="24"/>
        </w:rPr>
        <w:t>es para definição de benefícios;</w:t>
      </w:r>
    </w:p>
    <w:p w:rsidR="002808A7" w:rsidRPr="002808A7" w:rsidRDefault="002808A7" w:rsidP="006C4FBE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Cons</w:t>
      </w:r>
      <w:r w:rsidR="006077C7">
        <w:rPr>
          <w:rFonts w:ascii="Calibri" w:hAnsi="Calibri" w:cs="Calibri"/>
          <w:bCs/>
          <w:sz w:val="24"/>
          <w:szCs w:val="24"/>
        </w:rPr>
        <w:t>trução de plano de cargos e salá</w:t>
      </w:r>
      <w:r>
        <w:rPr>
          <w:rFonts w:ascii="Calibri" w:hAnsi="Calibri" w:cs="Calibri"/>
          <w:bCs/>
          <w:sz w:val="24"/>
          <w:szCs w:val="24"/>
        </w:rPr>
        <w:t>rios e carreira para maritimos;</w:t>
      </w:r>
    </w:p>
    <w:p w:rsidR="002808A7" w:rsidRPr="006C4FBE" w:rsidRDefault="002808A7" w:rsidP="006C4FBE">
      <w:pPr>
        <w:pStyle w:val="PargrafodaLista"/>
        <w:numPr>
          <w:ilvl w:val="0"/>
          <w:numId w:val="3"/>
        </w:numPr>
        <w:spacing w:line="360" w:lineRule="auto"/>
        <w:jc w:val="both"/>
        <w:rPr>
          <w:sz w:val="24"/>
          <w:szCs w:val="24"/>
        </w:rPr>
      </w:pPr>
      <w:r>
        <w:rPr>
          <w:rFonts w:ascii="Calibri" w:hAnsi="Calibri" w:cs="Calibri"/>
          <w:bCs/>
          <w:sz w:val="24"/>
          <w:szCs w:val="24"/>
        </w:rPr>
        <w:t>Construção de métodos de avaliação de desempenho para maritimos;</w:t>
      </w:r>
    </w:p>
    <w:p w:rsidR="00413FFA" w:rsidRDefault="00413FFA" w:rsidP="006C4FBE">
      <w:pPr>
        <w:pStyle w:val="Pargrafoda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C4FBE">
        <w:rPr>
          <w:sz w:val="24"/>
          <w:szCs w:val="24"/>
        </w:rPr>
        <w:t xml:space="preserve">Acompanhamento </w:t>
      </w:r>
      <w:r w:rsidR="003E1695">
        <w:rPr>
          <w:sz w:val="24"/>
          <w:szCs w:val="24"/>
        </w:rPr>
        <w:t xml:space="preserve">e apresentação </w:t>
      </w:r>
      <w:r w:rsidRPr="006C4FBE">
        <w:rPr>
          <w:sz w:val="24"/>
          <w:szCs w:val="24"/>
        </w:rPr>
        <w:t xml:space="preserve">de indicadores </w:t>
      </w:r>
      <w:r w:rsidR="003E1695">
        <w:rPr>
          <w:sz w:val="24"/>
          <w:szCs w:val="24"/>
        </w:rPr>
        <w:t xml:space="preserve">de performance </w:t>
      </w:r>
      <w:r w:rsidRPr="006C4FBE">
        <w:rPr>
          <w:sz w:val="24"/>
          <w:szCs w:val="24"/>
        </w:rPr>
        <w:t>KPI de RH</w:t>
      </w:r>
      <w:r w:rsidR="006C4FBE">
        <w:rPr>
          <w:sz w:val="24"/>
          <w:szCs w:val="24"/>
        </w:rPr>
        <w:t xml:space="preserve"> e reporte à alta administração;</w:t>
      </w:r>
    </w:p>
    <w:p w:rsidR="00413FFA" w:rsidRDefault="00413FFA" w:rsidP="006C4FBE">
      <w:pPr>
        <w:pStyle w:val="Pargrafoda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C4FBE">
        <w:rPr>
          <w:sz w:val="24"/>
          <w:szCs w:val="24"/>
        </w:rPr>
        <w:t>Auditor</w:t>
      </w:r>
      <w:r w:rsidR="003E1695">
        <w:rPr>
          <w:sz w:val="24"/>
          <w:szCs w:val="24"/>
        </w:rPr>
        <w:t>i</w:t>
      </w:r>
      <w:r w:rsidRPr="006C4FBE">
        <w:rPr>
          <w:sz w:val="24"/>
          <w:szCs w:val="24"/>
        </w:rPr>
        <w:t>a de qualidade, com elaboração e manutenção de normas e procedimentos para a manutenção de certificados internacionais</w:t>
      </w:r>
      <w:r w:rsidR="006C4FBE">
        <w:rPr>
          <w:sz w:val="24"/>
          <w:szCs w:val="24"/>
        </w:rPr>
        <w:t>;</w:t>
      </w:r>
    </w:p>
    <w:p w:rsidR="00027356" w:rsidRPr="006C4FBE" w:rsidRDefault="00027356" w:rsidP="006C4FBE">
      <w:pPr>
        <w:pStyle w:val="PargrafodaLista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6C4FBE">
        <w:rPr>
          <w:rFonts w:ascii="Calibri" w:hAnsi="Calibri" w:cs="Calibri"/>
          <w:bCs/>
          <w:sz w:val="24"/>
          <w:szCs w:val="24"/>
        </w:rPr>
        <w:t xml:space="preserve">Salvaguarda a empresa de riscos trabalhistas por meio do cumprimento da legislação trabalhista e convenção coletiva de trabalho. </w:t>
      </w:r>
    </w:p>
    <w:p w:rsidR="00027356" w:rsidRDefault="00027356" w:rsidP="00027356">
      <w:pPr>
        <w:spacing w:before="60" w:after="0" w:line="240" w:lineRule="auto"/>
        <w:jc w:val="both"/>
        <w:rPr>
          <w:rFonts w:ascii="Calibri" w:hAnsi="Calibri" w:cs="Calibri"/>
          <w:bCs/>
          <w:sz w:val="16"/>
          <w:szCs w:val="16"/>
        </w:rPr>
      </w:pPr>
    </w:p>
    <w:p w:rsidR="00E416E6" w:rsidRDefault="00E416E6" w:rsidP="00027356">
      <w:pPr>
        <w:spacing w:before="60" w:after="0" w:line="240" w:lineRule="auto"/>
        <w:jc w:val="both"/>
        <w:rPr>
          <w:rFonts w:ascii="Calibri" w:hAnsi="Calibri" w:cs="Calibri"/>
          <w:bCs/>
          <w:sz w:val="16"/>
          <w:szCs w:val="16"/>
        </w:rPr>
      </w:pPr>
    </w:p>
    <w:p w:rsidR="002808A7" w:rsidRPr="006C4FBE" w:rsidRDefault="002808A7" w:rsidP="00027356">
      <w:pPr>
        <w:spacing w:before="60" w:after="0" w:line="240" w:lineRule="auto"/>
        <w:jc w:val="both"/>
        <w:rPr>
          <w:rFonts w:ascii="Calibri" w:hAnsi="Calibri" w:cs="Calibri"/>
          <w:bCs/>
          <w:sz w:val="16"/>
          <w:szCs w:val="16"/>
        </w:rPr>
      </w:pPr>
    </w:p>
    <w:p w:rsidR="00C67DC4" w:rsidRPr="006C4FBE" w:rsidRDefault="00C67DC4" w:rsidP="006C4FBE">
      <w:pPr>
        <w:spacing w:line="360" w:lineRule="auto"/>
        <w:rPr>
          <w:b/>
          <w:sz w:val="24"/>
          <w:szCs w:val="24"/>
        </w:rPr>
      </w:pPr>
      <w:r w:rsidRPr="006C4FBE">
        <w:rPr>
          <w:b/>
          <w:sz w:val="24"/>
          <w:szCs w:val="24"/>
        </w:rPr>
        <w:lastRenderedPageBreak/>
        <w:t>Histórico Profissional</w:t>
      </w:r>
    </w:p>
    <w:p w:rsidR="00A7616A" w:rsidRPr="006C4FBE" w:rsidRDefault="00C67DC4" w:rsidP="006C4FBE">
      <w:pPr>
        <w:spacing w:line="360" w:lineRule="auto"/>
        <w:rPr>
          <w:sz w:val="24"/>
          <w:szCs w:val="24"/>
        </w:rPr>
      </w:pPr>
      <w:r w:rsidRPr="006C4FBE">
        <w:rPr>
          <w:sz w:val="24"/>
          <w:szCs w:val="24"/>
        </w:rPr>
        <w:t xml:space="preserve">Hidrovias do Brasil S/A </w:t>
      </w:r>
      <w:r w:rsidR="00A7616A" w:rsidRPr="006C4FBE">
        <w:rPr>
          <w:sz w:val="24"/>
          <w:szCs w:val="24"/>
        </w:rPr>
        <w:t>(Empresa de logística com negócio em Brasil, Uruguai e Paraguai)</w:t>
      </w:r>
    </w:p>
    <w:p w:rsidR="00C67DC4" w:rsidRPr="006C4FBE" w:rsidRDefault="00A7616A" w:rsidP="006C4FBE">
      <w:pPr>
        <w:spacing w:line="360" w:lineRule="auto"/>
        <w:rPr>
          <w:sz w:val="24"/>
          <w:szCs w:val="24"/>
        </w:rPr>
      </w:pPr>
      <w:r w:rsidRPr="006C4FBE">
        <w:rPr>
          <w:sz w:val="24"/>
          <w:szCs w:val="24"/>
        </w:rPr>
        <w:t xml:space="preserve">Posição: </w:t>
      </w:r>
      <w:r w:rsidR="00E46776" w:rsidRPr="006C4FBE">
        <w:rPr>
          <w:sz w:val="24"/>
          <w:szCs w:val="24"/>
        </w:rPr>
        <w:t>Gerente de Recursos Humanos</w:t>
      </w:r>
      <w:r w:rsidRPr="006C4FBE">
        <w:rPr>
          <w:sz w:val="24"/>
          <w:szCs w:val="24"/>
        </w:rPr>
        <w:t xml:space="preserve"> - </w:t>
      </w:r>
      <w:r w:rsidR="00C67DC4" w:rsidRPr="006C4FBE">
        <w:rPr>
          <w:sz w:val="24"/>
          <w:szCs w:val="24"/>
        </w:rPr>
        <w:t>De março/2015 a julho/2016</w:t>
      </w:r>
    </w:p>
    <w:p w:rsidR="002808A7" w:rsidRPr="00E416E6" w:rsidRDefault="002808A7" w:rsidP="006C4FBE">
      <w:pPr>
        <w:spacing w:line="360" w:lineRule="auto"/>
        <w:rPr>
          <w:sz w:val="6"/>
          <w:szCs w:val="6"/>
        </w:rPr>
      </w:pPr>
    </w:p>
    <w:p w:rsidR="00C67DC4" w:rsidRPr="006C4FBE" w:rsidRDefault="00E46776" w:rsidP="006C4FBE">
      <w:pPr>
        <w:spacing w:line="360" w:lineRule="auto"/>
        <w:rPr>
          <w:sz w:val="24"/>
          <w:szCs w:val="24"/>
        </w:rPr>
      </w:pPr>
      <w:r w:rsidRPr="006C4FBE">
        <w:rPr>
          <w:sz w:val="24"/>
          <w:szCs w:val="24"/>
        </w:rPr>
        <w:t>Unitapajó</w:t>
      </w:r>
      <w:r w:rsidR="00C67DC4" w:rsidRPr="006C4FBE">
        <w:rPr>
          <w:sz w:val="24"/>
          <w:szCs w:val="24"/>
        </w:rPr>
        <w:t>s S/A</w:t>
      </w:r>
      <w:r w:rsidR="00A7616A" w:rsidRPr="006C4FBE">
        <w:rPr>
          <w:sz w:val="24"/>
          <w:szCs w:val="24"/>
        </w:rPr>
        <w:t xml:space="preserve"> (Empresa de logística, joint venture entre as empresas Amaggi e Bunge) </w:t>
      </w:r>
    </w:p>
    <w:p w:rsidR="00A7616A" w:rsidRPr="009D1F05" w:rsidRDefault="00A7616A" w:rsidP="006C4FBE">
      <w:pPr>
        <w:spacing w:line="360" w:lineRule="auto"/>
        <w:rPr>
          <w:sz w:val="24"/>
          <w:szCs w:val="24"/>
        </w:rPr>
      </w:pPr>
      <w:r w:rsidRPr="006C4FBE">
        <w:rPr>
          <w:sz w:val="24"/>
          <w:szCs w:val="24"/>
        </w:rPr>
        <w:t>Hermasa Navegação da Amazônia S/A (empresa</w:t>
      </w:r>
      <w:r w:rsidRPr="009D1F05">
        <w:rPr>
          <w:sz w:val="24"/>
          <w:szCs w:val="24"/>
        </w:rPr>
        <w:t xml:space="preserve"> de navegação do Grupo Amaggi)</w:t>
      </w:r>
    </w:p>
    <w:p w:rsidR="00E46776" w:rsidRPr="009D1F05" w:rsidRDefault="00A7616A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 xml:space="preserve">Posição: </w:t>
      </w:r>
      <w:r w:rsidR="00E46776" w:rsidRPr="009D1F05">
        <w:rPr>
          <w:sz w:val="24"/>
          <w:szCs w:val="24"/>
        </w:rPr>
        <w:t>Superviso</w:t>
      </w:r>
      <w:r w:rsidR="003509F3">
        <w:rPr>
          <w:sz w:val="24"/>
          <w:szCs w:val="24"/>
        </w:rPr>
        <w:t>ra</w:t>
      </w:r>
      <w:r w:rsidR="00E46776" w:rsidRPr="009D1F05">
        <w:rPr>
          <w:sz w:val="24"/>
          <w:szCs w:val="24"/>
        </w:rPr>
        <w:t xml:space="preserve"> de Recursos Humanos</w:t>
      </w:r>
      <w:r w:rsidRPr="009D1F05">
        <w:rPr>
          <w:sz w:val="24"/>
          <w:szCs w:val="24"/>
        </w:rPr>
        <w:t xml:space="preserve"> - </w:t>
      </w:r>
      <w:r w:rsidR="00E46776" w:rsidRPr="009D1F05">
        <w:rPr>
          <w:sz w:val="24"/>
          <w:szCs w:val="24"/>
        </w:rPr>
        <w:t>De setembro/2007 a março/2015</w:t>
      </w:r>
    </w:p>
    <w:p w:rsidR="005D20D5" w:rsidRPr="00E416E6" w:rsidRDefault="005D20D5" w:rsidP="006C4FBE">
      <w:pPr>
        <w:spacing w:line="360" w:lineRule="auto"/>
        <w:rPr>
          <w:sz w:val="6"/>
          <w:szCs w:val="6"/>
        </w:rPr>
      </w:pPr>
    </w:p>
    <w:p w:rsidR="00E46776" w:rsidRPr="009D1F05" w:rsidRDefault="00E46776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>C</w:t>
      </w:r>
      <w:r w:rsidR="003509F3">
        <w:rPr>
          <w:sz w:val="24"/>
          <w:szCs w:val="24"/>
        </w:rPr>
        <w:t>OSIPAR - C</w:t>
      </w:r>
      <w:r w:rsidRPr="009D1F05">
        <w:rPr>
          <w:sz w:val="24"/>
          <w:szCs w:val="24"/>
        </w:rPr>
        <w:t>ompanhia Siderúrgica do Pará</w:t>
      </w:r>
    </w:p>
    <w:p w:rsidR="00676B4B" w:rsidRDefault="00A7616A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 xml:space="preserve">Posição: </w:t>
      </w:r>
      <w:r w:rsidR="006077C7">
        <w:rPr>
          <w:sz w:val="24"/>
          <w:szCs w:val="24"/>
        </w:rPr>
        <w:t>Analista de Tr</w:t>
      </w:r>
      <w:r w:rsidR="00676B4B">
        <w:rPr>
          <w:sz w:val="24"/>
          <w:szCs w:val="24"/>
        </w:rPr>
        <w:t>einamento</w:t>
      </w:r>
      <w:r w:rsidR="00E46776" w:rsidRPr="009D1F05">
        <w:rPr>
          <w:sz w:val="24"/>
          <w:szCs w:val="24"/>
        </w:rPr>
        <w:t xml:space="preserve"> </w:t>
      </w:r>
      <w:r w:rsidRPr="009D1F05">
        <w:rPr>
          <w:sz w:val="24"/>
          <w:szCs w:val="24"/>
        </w:rPr>
        <w:t xml:space="preserve">- </w:t>
      </w:r>
      <w:r w:rsidR="00E46776" w:rsidRPr="009D1F05">
        <w:rPr>
          <w:sz w:val="24"/>
          <w:szCs w:val="24"/>
        </w:rPr>
        <w:t>De junho/2004 a setembro/2007</w:t>
      </w:r>
    </w:p>
    <w:p w:rsidR="00676B4B" w:rsidRPr="002808A7" w:rsidRDefault="00676B4B" w:rsidP="006C4FBE">
      <w:pPr>
        <w:spacing w:line="360" w:lineRule="auto"/>
        <w:rPr>
          <w:sz w:val="10"/>
          <w:szCs w:val="10"/>
        </w:rPr>
      </w:pPr>
    </w:p>
    <w:p w:rsidR="00A7616A" w:rsidRPr="009D1F05" w:rsidRDefault="00A7616A" w:rsidP="006C4FBE">
      <w:pPr>
        <w:spacing w:line="360" w:lineRule="auto"/>
        <w:rPr>
          <w:b/>
          <w:sz w:val="24"/>
          <w:szCs w:val="24"/>
        </w:rPr>
      </w:pPr>
      <w:r w:rsidRPr="009D1F05">
        <w:rPr>
          <w:b/>
          <w:sz w:val="24"/>
          <w:szCs w:val="24"/>
        </w:rPr>
        <w:t>Formação</w:t>
      </w:r>
    </w:p>
    <w:p w:rsidR="00A7616A" w:rsidRPr="009D1F05" w:rsidRDefault="00A7616A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>Professional e Self Coach – Instituto Brasileiro de Coaching 2013</w:t>
      </w:r>
    </w:p>
    <w:p w:rsidR="00A7616A" w:rsidRPr="009D1F05" w:rsidRDefault="00A7616A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>MBA em Gestão de Recursos Humanos – Facinter/Uninter 2013</w:t>
      </w:r>
    </w:p>
    <w:p w:rsidR="00A7616A" w:rsidRPr="009D1F05" w:rsidRDefault="00A7616A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>Especialização em Gestão de Pessoas com Foco em Gestão do Conhecimento – UPIS 2004</w:t>
      </w:r>
    </w:p>
    <w:p w:rsidR="00A7616A" w:rsidRPr="009D1F05" w:rsidRDefault="00A7616A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>Graduação em Administração de Empresas – Unama 2002</w:t>
      </w:r>
    </w:p>
    <w:p w:rsidR="00A7616A" w:rsidRPr="005D20D5" w:rsidRDefault="00A7616A" w:rsidP="006C4FBE">
      <w:pPr>
        <w:spacing w:line="360" w:lineRule="auto"/>
        <w:rPr>
          <w:sz w:val="4"/>
          <w:szCs w:val="16"/>
        </w:rPr>
      </w:pPr>
      <w:r w:rsidRPr="005D20D5">
        <w:rPr>
          <w:sz w:val="4"/>
          <w:szCs w:val="16"/>
        </w:rPr>
        <w:t xml:space="preserve"> </w:t>
      </w:r>
    </w:p>
    <w:p w:rsidR="00A7616A" w:rsidRPr="009D1F05" w:rsidRDefault="00A7616A" w:rsidP="006C4FBE">
      <w:pPr>
        <w:spacing w:line="360" w:lineRule="auto"/>
        <w:rPr>
          <w:b/>
          <w:sz w:val="24"/>
          <w:szCs w:val="24"/>
        </w:rPr>
      </w:pPr>
      <w:r w:rsidRPr="009D1F05">
        <w:rPr>
          <w:b/>
          <w:sz w:val="24"/>
          <w:szCs w:val="24"/>
        </w:rPr>
        <w:t>Idiomas</w:t>
      </w:r>
    </w:p>
    <w:p w:rsidR="00A7616A" w:rsidRPr="009D1F05" w:rsidRDefault="00A7616A" w:rsidP="006C4FBE">
      <w:pPr>
        <w:spacing w:line="360" w:lineRule="auto"/>
        <w:rPr>
          <w:sz w:val="24"/>
          <w:szCs w:val="24"/>
        </w:rPr>
      </w:pPr>
      <w:r w:rsidRPr="009D1F05">
        <w:rPr>
          <w:sz w:val="24"/>
          <w:szCs w:val="24"/>
        </w:rPr>
        <w:t xml:space="preserve">Espanhol </w:t>
      </w:r>
      <w:r w:rsidR="003E1695">
        <w:rPr>
          <w:sz w:val="24"/>
          <w:szCs w:val="24"/>
        </w:rPr>
        <w:t xml:space="preserve">e inglês </w:t>
      </w:r>
      <w:r w:rsidRPr="009D1F05">
        <w:rPr>
          <w:sz w:val="24"/>
          <w:szCs w:val="24"/>
        </w:rPr>
        <w:t>– lei</w:t>
      </w:r>
      <w:r w:rsidR="00317E80">
        <w:rPr>
          <w:sz w:val="24"/>
          <w:szCs w:val="24"/>
        </w:rPr>
        <w:t>tura e conversação intermediária</w:t>
      </w:r>
    </w:p>
    <w:p w:rsidR="006C4FBE" w:rsidRPr="005D20D5" w:rsidRDefault="006C4FBE" w:rsidP="006C4FBE">
      <w:pPr>
        <w:spacing w:line="360" w:lineRule="auto"/>
        <w:rPr>
          <w:b/>
          <w:sz w:val="6"/>
          <w:szCs w:val="16"/>
        </w:rPr>
      </w:pPr>
    </w:p>
    <w:p w:rsidR="00A7616A" w:rsidRPr="00027356" w:rsidRDefault="006077C7" w:rsidP="006C4FBE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Principais </w:t>
      </w:r>
      <w:r w:rsidR="00A7616A" w:rsidRPr="00027356">
        <w:rPr>
          <w:b/>
          <w:sz w:val="24"/>
          <w:szCs w:val="24"/>
        </w:rPr>
        <w:t>Cursos</w:t>
      </w:r>
    </w:p>
    <w:p w:rsidR="003A209D" w:rsidRDefault="003A209D" w:rsidP="006C4FB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Gerenciamento de Recursos Humanos</w:t>
      </w:r>
    </w:p>
    <w:p w:rsidR="0034131B" w:rsidRDefault="001F04C4" w:rsidP="006C4FB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Formação em </w:t>
      </w:r>
      <w:r w:rsidR="0034131B">
        <w:rPr>
          <w:sz w:val="24"/>
          <w:szCs w:val="24"/>
        </w:rPr>
        <w:t xml:space="preserve">Grafologia </w:t>
      </w:r>
    </w:p>
    <w:p w:rsidR="003A209D" w:rsidRDefault="003A209D" w:rsidP="006C4FB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Analista de Treinamento e </w:t>
      </w:r>
      <w:r w:rsidR="00027356">
        <w:rPr>
          <w:sz w:val="24"/>
          <w:szCs w:val="24"/>
        </w:rPr>
        <w:t>Desenvolvimento</w:t>
      </w:r>
    </w:p>
    <w:p w:rsidR="00027356" w:rsidRDefault="00027356" w:rsidP="006C4FB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Seleção por Competências</w:t>
      </w:r>
    </w:p>
    <w:p w:rsidR="00027356" w:rsidRDefault="00027356" w:rsidP="006C4FB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Empretec </w:t>
      </w:r>
    </w:p>
    <w:p w:rsidR="00027356" w:rsidRDefault="00027356" w:rsidP="006C4FBE">
      <w:pPr>
        <w:spacing w:line="360" w:lineRule="auto"/>
        <w:rPr>
          <w:sz w:val="26"/>
          <w:szCs w:val="24"/>
        </w:rPr>
      </w:pPr>
      <w:r>
        <w:rPr>
          <w:sz w:val="24"/>
          <w:szCs w:val="24"/>
        </w:rPr>
        <w:t>Ciclo de Avaliação de Desempenho 360</w:t>
      </w:r>
      <w:r>
        <w:rPr>
          <w:sz w:val="26"/>
          <w:szCs w:val="24"/>
        </w:rPr>
        <w:t>º</w:t>
      </w:r>
    </w:p>
    <w:p w:rsidR="00742DAB" w:rsidRPr="009D1F05" w:rsidRDefault="00E416E6" w:rsidP="002808A7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Fevereiro</w:t>
      </w:r>
      <w:bookmarkStart w:id="0" w:name="_GoBack"/>
      <w:bookmarkEnd w:id="0"/>
      <w:r w:rsidR="003E1695">
        <w:rPr>
          <w:sz w:val="24"/>
          <w:szCs w:val="24"/>
        </w:rPr>
        <w:t>/201</w:t>
      </w:r>
      <w:r w:rsidR="002808A7">
        <w:rPr>
          <w:sz w:val="24"/>
          <w:szCs w:val="24"/>
        </w:rPr>
        <w:t>7</w:t>
      </w:r>
    </w:p>
    <w:sectPr w:rsidR="00742DAB" w:rsidRPr="009D1F05" w:rsidSect="006C4FBE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11492D"/>
    <w:multiLevelType w:val="hybridMultilevel"/>
    <w:tmpl w:val="DE68EA9A"/>
    <w:lvl w:ilvl="0" w:tplc="3C04B2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F2A1C9B"/>
    <w:multiLevelType w:val="hybridMultilevel"/>
    <w:tmpl w:val="9F120380"/>
    <w:lvl w:ilvl="0" w:tplc="FE0478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744BB5"/>
    <w:multiLevelType w:val="hybridMultilevel"/>
    <w:tmpl w:val="34483DD6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67DC4"/>
    <w:rsid w:val="00027356"/>
    <w:rsid w:val="001F04C4"/>
    <w:rsid w:val="002808A7"/>
    <w:rsid w:val="00317E80"/>
    <w:rsid w:val="0034131B"/>
    <w:rsid w:val="003509F3"/>
    <w:rsid w:val="003A209D"/>
    <w:rsid w:val="003E1695"/>
    <w:rsid w:val="00410D41"/>
    <w:rsid w:val="00413FFA"/>
    <w:rsid w:val="00453701"/>
    <w:rsid w:val="00494F18"/>
    <w:rsid w:val="005C58BD"/>
    <w:rsid w:val="005D20D5"/>
    <w:rsid w:val="006077C7"/>
    <w:rsid w:val="00676B4B"/>
    <w:rsid w:val="006C4FBE"/>
    <w:rsid w:val="00742D94"/>
    <w:rsid w:val="00742DAB"/>
    <w:rsid w:val="00833B4B"/>
    <w:rsid w:val="009D1F05"/>
    <w:rsid w:val="00A7616A"/>
    <w:rsid w:val="00BB24A1"/>
    <w:rsid w:val="00C67DC4"/>
    <w:rsid w:val="00DD688A"/>
    <w:rsid w:val="00E416E6"/>
    <w:rsid w:val="00E46776"/>
    <w:rsid w:val="00E9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E71999-EE54-4917-A269-F900B84E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0D4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67DC4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6C4F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aniatocantins@bol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453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Correa</dc:creator>
  <cp:keywords/>
  <dc:description/>
  <cp:lastModifiedBy>ACER</cp:lastModifiedBy>
  <cp:revision>33</cp:revision>
  <dcterms:created xsi:type="dcterms:W3CDTF">2016-06-27T14:50:00Z</dcterms:created>
  <dcterms:modified xsi:type="dcterms:W3CDTF">2017-02-27T11:29:00Z</dcterms:modified>
</cp:coreProperties>
</file>